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5261" w14:textId="54FB5102" w:rsidR="00173338" w:rsidRDefault="00950B9D" w:rsidP="00173338">
      <w:pPr>
        <w:pStyle w:val="Title"/>
      </w:pPr>
      <w:r>
        <w:t>South Dakota</w:t>
      </w:r>
      <w:r w:rsidR="00173338">
        <w:t xml:space="preserve"> </w:t>
      </w:r>
      <w:r w:rsidR="005F2060">
        <w:t>Addendum</w:t>
      </w:r>
    </w:p>
    <w:p w14:paraId="62E081B9" w14:textId="12A8AD2E" w:rsidR="00173338" w:rsidRDefault="00173338" w:rsidP="00173338">
      <w:pPr>
        <w:pStyle w:val="Title"/>
      </w:pPr>
      <w:r>
        <w:t>State Specific Provider Requirements</w:t>
      </w:r>
    </w:p>
    <w:p w14:paraId="41D63911" w14:textId="6011E75C" w:rsidR="00173338" w:rsidRPr="00C52FCB" w:rsidRDefault="00FF03ED" w:rsidP="00FF03ED">
      <w:pPr>
        <w:pStyle w:val="Heading1"/>
        <w:rPr>
          <w:b/>
          <w:bCs/>
        </w:rPr>
      </w:pPr>
      <w:r w:rsidRPr="00C52FCB">
        <w:rPr>
          <w:b/>
          <w:bCs/>
        </w:rPr>
        <w:t>General Terms.</w:t>
      </w:r>
    </w:p>
    <w:p w14:paraId="5258153F" w14:textId="58DE2E9C" w:rsidR="00173338" w:rsidRDefault="005F2060" w:rsidP="00FF03ED">
      <w:pPr>
        <w:pStyle w:val="Heading2"/>
      </w:pPr>
      <w:r>
        <w:rPr>
          <w:i/>
          <w:iCs/>
        </w:rPr>
        <w:t>Relationship to Master Provider Agreement</w:t>
      </w:r>
      <w:r>
        <w:t>.</w:t>
      </w:r>
      <w:r>
        <w:rPr>
          <w:i/>
          <w:iCs/>
        </w:rPr>
        <w:t xml:space="preserve"> </w:t>
      </w:r>
      <w:r>
        <w:t xml:space="preserve">In the event that a provision of this Addendum conflicts with a provision of the Agreement, the provisions of this Addendum shall supersede, govern and control to the extent required by law and to the extent </w:t>
      </w:r>
      <w:proofErr w:type="spellStart"/>
      <w:r>
        <w:t>Contigo</w:t>
      </w:r>
      <w:proofErr w:type="spellEnd"/>
      <w:r>
        <w:t xml:space="preserve"> Health, Provider</w:t>
      </w:r>
      <w:r w:rsidR="0029595D">
        <w:t xml:space="preserve">, </w:t>
      </w:r>
      <w:r>
        <w:t xml:space="preserve">Customers, Downstream Clients or Payors are </w:t>
      </w:r>
      <w:r w:rsidR="0029595D">
        <w:t>subject to such law.</w:t>
      </w:r>
    </w:p>
    <w:p w14:paraId="69C2347E" w14:textId="18F4DA97" w:rsidR="00571C93" w:rsidRDefault="00571C93" w:rsidP="00571C93">
      <w:pPr>
        <w:pStyle w:val="Heading2"/>
      </w:pPr>
      <w:r>
        <w:rPr>
          <w:i/>
          <w:iCs/>
        </w:rPr>
        <w:t>Applicability</w:t>
      </w:r>
      <w:r>
        <w:t xml:space="preserve">. </w:t>
      </w:r>
      <w:r w:rsidR="00E93BFB">
        <w:t>Provisions included herein</w:t>
      </w:r>
      <w:r w:rsidR="003D187A">
        <w:t xml:space="preserve"> which are not </w:t>
      </w:r>
      <w:r w:rsidR="007F528F">
        <w:t>otherwise addressed by</w:t>
      </w:r>
      <w:r w:rsidR="003D187A">
        <w:t xml:space="preserve"> the Agreement shall be considered additional obligations upon the Parties</w:t>
      </w:r>
      <w:r w:rsidR="007F528F">
        <w:t xml:space="preserve"> for purposes of Covered Services provided in this State</w:t>
      </w:r>
      <w:r w:rsidR="003D187A">
        <w:t>.</w:t>
      </w:r>
      <w:r w:rsidR="007F528F">
        <w:t xml:space="preserve"> Provisions included herein which specifically contradict an obligation under a provision of the Agreement shall </w:t>
      </w:r>
      <w:r w:rsidR="00E11591">
        <w:t>replace</w:t>
      </w:r>
      <w:r w:rsidR="007F528F">
        <w:t xml:space="preserve"> </w:t>
      </w:r>
      <w:r w:rsidR="00706DFD">
        <w:t>that specific</w:t>
      </w:r>
      <w:r w:rsidR="007F528F">
        <w:t xml:space="preserve"> Agreement provision for purposes of Covered Services provided in this State, to the extent necessary to comply with applicable law.</w:t>
      </w:r>
      <w:r w:rsidR="00706DFD">
        <w:t xml:space="preserve"> The provisions of this Addendum apply only to the entities covered by the referenced law and only for purposes of Covered Services provided in this State, unless otherwise required by the terms of the </w:t>
      </w:r>
      <w:r w:rsidR="00DF3C3F">
        <w:t xml:space="preserve">applicable </w:t>
      </w:r>
      <w:r w:rsidR="00706DFD">
        <w:t>law.</w:t>
      </w:r>
    </w:p>
    <w:p w14:paraId="2B44ECD0" w14:textId="425FAFFB" w:rsidR="00070C35" w:rsidRDefault="00070C35" w:rsidP="00FF03ED">
      <w:pPr>
        <w:pStyle w:val="Heading2"/>
      </w:pPr>
      <w:r>
        <w:rPr>
          <w:i/>
          <w:iCs/>
        </w:rPr>
        <w:t>Definitions</w:t>
      </w:r>
      <w:r>
        <w:t>. Capitalized terms used herein but not defined shall have the meaning assigned in the Agreement or assigned in the applicable law.</w:t>
      </w:r>
    </w:p>
    <w:p w14:paraId="6BEEF5B7" w14:textId="39A1F2A6" w:rsidR="00070C35" w:rsidRDefault="00070C35" w:rsidP="00FF03ED">
      <w:pPr>
        <w:pStyle w:val="Heading2"/>
      </w:pPr>
      <w:r>
        <w:rPr>
          <w:i/>
          <w:iCs/>
        </w:rPr>
        <w:t>Citations</w:t>
      </w:r>
      <w:r>
        <w:t>. The citations in this Addendum are current as of the date of this Addendum. Renumbering or recodification of statutes or regulations does not nullify the intent of the applicable provision provided herein</w:t>
      </w:r>
      <w:r w:rsidR="00443943">
        <w:t>.</w:t>
      </w:r>
    </w:p>
    <w:p w14:paraId="17B30A97" w14:textId="6CBDD93C" w:rsidR="00571C93" w:rsidRDefault="0087763E" w:rsidP="00FF03ED">
      <w:pPr>
        <w:pStyle w:val="Heading2"/>
      </w:pPr>
      <w:r>
        <w:rPr>
          <w:i/>
          <w:iCs/>
        </w:rPr>
        <w:t xml:space="preserve">Compliance with Law; </w:t>
      </w:r>
      <w:r w:rsidR="00571C93">
        <w:rPr>
          <w:i/>
          <w:iCs/>
        </w:rPr>
        <w:t>Change of Law</w:t>
      </w:r>
      <w:r w:rsidR="00571C93">
        <w:t xml:space="preserve">. </w:t>
      </w:r>
      <w:r>
        <w:t>Any ambiguity in this Addendum shall be resolved in favor of a meaning that complies and is consistent with applicable law.</w:t>
      </w:r>
      <w:r w:rsidR="003D187A">
        <w:t xml:space="preserve"> To the extent a law cited herein is modified in a manner impacting this Addendum, any required revisions shall be automatically incorporated herein and any provisions which are no longer applicable shall be considered severed from this Addendum</w:t>
      </w:r>
      <w:r w:rsidR="00833644">
        <w:t xml:space="preserve"> effective as of the date of the change in law</w:t>
      </w:r>
      <w:r w:rsidR="003D187A">
        <w:t>.</w:t>
      </w:r>
      <w:r>
        <w:t xml:space="preserve"> </w:t>
      </w:r>
      <w:proofErr w:type="spellStart"/>
      <w:r w:rsidR="003D187A">
        <w:t>Contigo</w:t>
      </w:r>
      <w:proofErr w:type="spellEnd"/>
      <w:r w:rsidR="003D187A">
        <w:t xml:space="preserve"> </w:t>
      </w:r>
      <w:r w:rsidR="007F528F">
        <w:t xml:space="preserve">Health </w:t>
      </w:r>
      <w:r w:rsidR="003D187A">
        <w:t xml:space="preserve">will update this Addendum </w:t>
      </w:r>
      <w:r w:rsidR="00DF3C3F">
        <w:t xml:space="preserve">after a change in law </w:t>
      </w:r>
      <w:r w:rsidR="003D187A">
        <w:t>when reasonably practicable.</w:t>
      </w:r>
    </w:p>
    <w:p w14:paraId="157A7C82" w14:textId="5E35186C" w:rsidR="00173338" w:rsidRPr="00C52FCB" w:rsidRDefault="00443943" w:rsidP="00443943">
      <w:pPr>
        <w:pStyle w:val="Heading1"/>
        <w:rPr>
          <w:b/>
          <w:bCs/>
        </w:rPr>
      </w:pPr>
      <w:r w:rsidRPr="00C52FCB">
        <w:rPr>
          <w:b/>
          <w:bCs/>
        </w:rPr>
        <w:t>Network Arranger Laws</w:t>
      </w:r>
    </w:p>
    <w:p w14:paraId="35F6D7DA" w14:textId="69E9BF9D" w:rsidR="00996AFE" w:rsidRDefault="008B23B1" w:rsidP="00996AFE">
      <w:pPr>
        <w:pStyle w:val="Heading2"/>
      </w:pPr>
      <w:r>
        <w:t>As of the date of this Addendum, t</w:t>
      </w:r>
      <w:r w:rsidR="00996AFE">
        <w:t>here are no applicable laws of this type.</w:t>
      </w:r>
    </w:p>
    <w:p w14:paraId="682C43E2" w14:textId="22B34229" w:rsidR="00443943" w:rsidRDefault="00443943" w:rsidP="00443943">
      <w:pPr>
        <w:pStyle w:val="Heading1"/>
        <w:rPr>
          <w:b/>
          <w:bCs/>
        </w:rPr>
      </w:pPr>
      <w:r w:rsidRPr="00C52FCB">
        <w:rPr>
          <w:b/>
          <w:bCs/>
        </w:rPr>
        <w:t>General Insurance Laws</w:t>
      </w:r>
    </w:p>
    <w:p w14:paraId="6B0F570B" w14:textId="77777777" w:rsidR="00F1123E" w:rsidRDefault="00F1123E" w:rsidP="00F1123E">
      <w:pPr>
        <w:pStyle w:val="Heading2"/>
      </w:pPr>
      <w:r>
        <w:t>As of the date of this Addendum, there are no applicable laws of this type.</w:t>
      </w:r>
    </w:p>
    <w:p w14:paraId="51FDE7CD" w14:textId="0354D11E" w:rsidR="00443943" w:rsidRDefault="00443943" w:rsidP="00896329">
      <w:pPr>
        <w:pStyle w:val="Heading1"/>
        <w:keepNext/>
        <w:rPr>
          <w:b/>
          <w:bCs/>
        </w:rPr>
      </w:pPr>
      <w:r w:rsidRPr="00C52FCB">
        <w:rPr>
          <w:b/>
          <w:bCs/>
        </w:rPr>
        <w:lastRenderedPageBreak/>
        <w:t>Health Maintenance Organization</w:t>
      </w:r>
      <w:r w:rsidR="009E7FB9">
        <w:rPr>
          <w:b/>
          <w:bCs/>
        </w:rPr>
        <w:t xml:space="preserve"> (HMO)</w:t>
      </w:r>
      <w:r w:rsidRPr="00C52FCB">
        <w:rPr>
          <w:b/>
          <w:bCs/>
        </w:rPr>
        <w:t>/</w:t>
      </w:r>
      <w:r w:rsidR="00D52C6D" w:rsidRPr="00C52FCB">
        <w:rPr>
          <w:b/>
          <w:bCs/>
        </w:rPr>
        <w:t>M</w:t>
      </w:r>
      <w:r w:rsidRPr="00C52FCB">
        <w:rPr>
          <w:b/>
          <w:bCs/>
        </w:rPr>
        <w:t xml:space="preserve">anaged Care Organization </w:t>
      </w:r>
      <w:r w:rsidR="009E7FB9">
        <w:rPr>
          <w:b/>
          <w:bCs/>
        </w:rPr>
        <w:t xml:space="preserve">(MCO) </w:t>
      </w:r>
      <w:r w:rsidRPr="00C52FCB">
        <w:rPr>
          <w:b/>
          <w:bCs/>
        </w:rPr>
        <w:t>Specific Laws</w:t>
      </w:r>
    </w:p>
    <w:p w14:paraId="38C46005" w14:textId="7D2D4253" w:rsidR="00F1123E" w:rsidRDefault="00EB5FD2" w:rsidP="00F1123E">
      <w:pPr>
        <w:pStyle w:val="Heading2"/>
      </w:pPr>
      <w:r>
        <w:t xml:space="preserve">As required by S.D. Codified Laws § </w:t>
      </w:r>
      <w:r w:rsidR="00FB029A">
        <w:t>58-17F-11(6), the Provider is required to m</w:t>
      </w:r>
      <w:r w:rsidR="00FB029A" w:rsidRPr="00FB029A">
        <w:t>ake health records available to the carrier upon request but only those health records necessary to process claims, perform necessary quality assurance or quality improvement programs, or to comply with any lawful request for information from appropriate state authorities.</w:t>
      </w:r>
    </w:p>
    <w:p w14:paraId="22913C55" w14:textId="77777777" w:rsidR="00F1123E" w:rsidRPr="00C52FCB" w:rsidRDefault="00F1123E" w:rsidP="00F1123E">
      <w:pPr>
        <w:pStyle w:val="Heading1"/>
        <w:numPr>
          <w:ilvl w:val="0"/>
          <w:numId w:val="0"/>
        </w:numPr>
        <w:ind w:left="720"/>
        <w:rPr>
          <w:b/>
          <w:bCs/>
        </w:rPr>
      </w:pPr>
    </w:p>
    <w:p w14:paraId="3880B136" w14:textId="63FC8759" w:rsidR="00E8749B" w:rsidRPr="008116F2" w:rsidRDefault="00E8749B" w:rsidP="00173338"/>
    <w:sectPr w:rsidR="00E8749B" w:rsidRPr="008116F2" w:rsidSect="00F313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7F6D3" w14:textId="77777777" w:rsidR="00F54BC6" w:rsidRDefault="00F54BC6" w:rsidP="00D54B2B">
      <w:pPr>
        <w:spacing w:after="0"/>
      </w:pPr>
      <w:r>
        <w:separator/>
      </w:r>
    </w:p>
  </w:endnote>
  <w:endnote w:type="continuationSeparator" w:id="0">
    <w:p w14:paraId="45808A4E" w14:textId="77777777" w:rsidR="00F54BC6" w:rsidRDefault="00F54BC6"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3ff8b303-9fd0-458e-9bc9-fd7b"/>
  <w:p w14:paraId="472560D6" w14:textId="77777777" w:rsidR="000E69D6" w:rsidRDefault="000E69D6">
    <w:pPr>
      <w:pStyle w:val="DocID"/>
    </w:pPr>
    <w:r>
      <w:fldChar w:fldCharType="begin"/>
    </w:r>
    <w:r>
      <w:instrText xml:space="preserve">  DOCPROPERTY "CUS_DocIDChunk0" </w:instrText>
    </w:r>
    <w:r>
      <w:fldChar w:fldCharType="separate"/>
    </w:r>
    <w:r>
      <w:t>4893-6469-2866.1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0f4708bb-188a-4825-a8dd-7790"/>
  <w:p w14:paraId="24F94C53" w14:textId="77777777" w:rsidR="000E69D6" w:rsidRDefault="000E69D6">
    <w:pPr>
      <w:pStyle w:val="DocID"/>
    </w:pPr>
    <w:r>
      <w:fldChar w:fldCharType="begin"/>
    </w:r>
    <w:r>
      <w:instrText xml:space="preserve">  DOCPROPERTY "CUS_DocIDChunk0" </w:instrText>
    </w:r>
    <w:r>
      <w:fldChar w:fldCharType="separate"/>
    </w:r>
    <w:r>
      <w:t>4893-6469-2866.1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c23f5ce7-6390-488e-829a-5b1d"/>
  <w:p w14:paraId="41876A83" w14:textId="77777777" w:rsidR="000E69D6" w:rsidRDefault="000E69D6">
    <w:pPr>
      <w:pStyle w:val="DocID"/>
    </w:pPr>
    <w:r>
      <w:fldChar w:fldCharType="begin"/>
    </w:r>
    <w:r>
      <w:instrText xml:space="preserve">  DOCPROPERTY "CUS_DocIDChunk0" </w:instrText>
    </w:r>
    <w:r>
      <w:fldChar w:fldCharType="separate"/>
    </w:r>
    <w:r>
      <w:t>4893-6469-2866.1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398CE" w14:textId="77777777" w:rsidR="00F54BC6" w:rsidRDefault="00F54BC6" w:rsidP="00D54B2B">
      <w:pPr>
        <w:spacing w:after="0"/>
      </w:pPr>
      <w:r>
        <w:separator/>
      </w:r>
    </w:p>
  </w:footnote>
  <w:footnote w:type="continuationSeparator" w:id="0">
    <w:p w14:paraId="00C511B3" w14:textId="77777777" w:rsidR="00F54BC6" w:rsidRDefault="00F54BC6"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8E76" w14:textId="77777777" w:rsidR="00D50F63" w:rsidRDefault="00D50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7804" w14:textId="77777777" w:rsidR="00D50F63" w:rsidRDefault="00D50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09C8" w14:textId="77777777" w:rsidR="00D50F63" w:rsidRDefault="00D50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056AECF2"/>
    <w:lvl w:ilvl="0">
      <w:start w:val="1"/>
      <w:numFmt w:val="upperRoman"/>
      <w:pStyle w:val="Heading1"/>
      <w:lvlText w:val="%1."/>
      <w:lvlJc w:val="righ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num w:numId="1" w16cid:durableId="412362915">
    <w:abstractNumId w:val="12"/>
  </w:num>
  <w:num w:numId="2" w16cid:durableId="963269876">
    <w:abstractNumId w:val="11"/>
  </w:num>
  <w:num w:numId="3" w16cid:durableId="253173273">
    <w:abstractNumId w:val="9"/>
  </w:num>
  <w:num w:numId="4" w16cid:durableId="431896832">
    <w:abstractNumId w:val="7"/>
  </w:num>
  <w:num w:numId="5" w16cid:durableId="1381130658">
    <w:abstractNumId w:val="6"/>
  </w:num>
  <w:num w:numId="6" w16cid:durableId="1384327839">
    <w:abstractNumId w:val="5"/>
  </w:num>
  <w:num w:numId="7" w16cid:durableId="3358776">
    <w:abstractNumId w:val="4"/>
  </w:num>
  <w:num w:numId="8" w16cid:durableId="321978955">
    <w:abstractNumId w:val="8"/>
  </w:num>
  <w:num w:numId="9" w16cid:durableId="205870193">
    <w:abstractNumId w:val="3"/>
  </w:num>
  <w:num w:numId="10" w16cid:durableId="1495531889">
    <w:abstractNumId w:val="2"/>
  </w:num>
  <w:num w:numId="11" w16cid:durableId="552346478">
    <w:abstractNumId w:val="1"/>
  </w:num>
  <w:num w:numId="12" w16cid:durableId="332148753">
    <w:abstractNumId w:val="0"/>
  </w:num>
  <w:num w:numId="13" w16cid:durableId="14022919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38"/>
    <w:rsid w:val="00016C80"/>
    <w:rsid w:val="000239AA"/>
    <w:rsid w:val="0003171A"/>
    <w:rsid w:val="0005044B"/>
    <w:rsid w:val="00070C35"/>
    <w:rsid w:val="000716E8"/>
    <w:rsid w:val="0007249B"/>
    <w:rsid w:val="000E69D6"/>
    <w:rsid w:val="0010300B"/>
    <w:rsid w:val="00125ED5"/>
    <w:rsid w:val="001566BA"/>
    <w:rsid w:val="00172057"/>
    <w:rsid w:val="00173338"/>
    <w:rsid w:val="001A015C"/>
    <w:rsid w:val="001A74A5"/>
    <w:rsid w:val="001B0C81"/>
    <w:rsid w:val="001B7CF2"/>
    <w:rsid w:val="001E0293"/>
    <w:rsid w:val="001F30CD"/>
    <w:rsid w:val="00256813"/>
    <w:rsid w:val="0029595D"/>
    <w:rsid w:val="002A04D9"/>
    <w:rsid w:val="002B09B7"/>
    <w:rsid w:val="002F58F1"/>
    <w:rsid w:val="00300A0F"/>
    <w:rsid w:val="00321969"/>
    <w:rsid w:val="0034376E"/>
    <w:rsid w:val="00346903"/>
    <w:rsid w:val="0035789B"/>
    <w:rsid w:val="003D187A"/>
    <w:rsid w:val="003F0EA3"/>
    <w:rsid w:val="003F5632"/>
    <w:rsid w:val="00443943"/>
    <w:rsid w:val="00456EC5"/>
    <w:rsid w:val="0046577B"/>
    <w:rsid w:val="004C7C90"/>
    <w:rsid w:val="004D3810"/>
    <w:rsid w:val="004E5724"/>
    <w:rsid w:val="004F738B"/>
    <w:rsid w:val="005079FB"/>
    <w:rsid w:val="00550979"/>
    <w:rsid w:val="005510B4"/>
    <w:rsid w:val="00571C93"/>
    <w:rsid w:val="005D0E7E"/>
    <w:rsid w:val="005E5E76"/>
    <w:rsid w:val="005F2060"/>
    <w:rsid w:val="005F2CA0"/>
    <w:rsid w:val="00625DB6"/>
    <w:rsid w:val="006470E7"/>
    <w:rsid w:val="00663523"/>
    <w:rsid w:val="006677DD"/>
    <w:rsid w:val="006C618B"/>
    <w:rsid w:val="006C7C71"/>
    <w:rsid w:val="00704000"/>
    <w:rsid w:val="00706DFD"/>
    <w:rsid w:val="007112F5"/>
    <w:rsid w:val="00762073"/>
    <w:rsid w:val="00776BA0"/>
    <w:rsid w:val="007A6657"/>
    <w:rsid w:val="007E11F0"/>
    <w:rsid w:val="007E4EC1"/>
    <w:rsid w:val="007E594B"/>
    <w:rsid w:val="007F528F"/>
    <w:rsid w:val="007F5A4D"/>
    <w:rsid w:val="008045ED"/>
    <w:rsid w:val="008116F2"/>
    <w:rsid w:val="00833644"/>
    <w:rsid w:val="008345C5"/>
    <w:rsid w:val="00865CE6"/>
    <w:rsid w:val="0087763E"/>
    <w:rsid w:val="00896329"/>
    <w:rsid w:val="008A44DE"/>
    <w:rsid w:val="008B23B1"/>
    <w:rsid w:val="008D2617"/>
    <w:rsid w:val="00906D60"/>
    <w:rsid w:val="00914EF9"/>
    <w:rsid w:val="00950B9D"/>
    <w:rsid w:val="00960BF2"/>
    <w:rsid w:val="00984124"/>
    <w:rsid w:val="00996AFE"/>
    <w:rsid w:val="009B15FB"/>
    <w:rsid w:val="009B243E"/>
    <w:rsid w:val="009D3879"/>
    <w:rsid w:val="009E2916"/>
    <w:rsid w:val="009E7FB9"/>
    <w:rsid w:val="009F7C15"/>
    <w:rsid w:val="00A11A29"/>
    <w:rsid w:val="00A311C9"/>
    <w:rsid w:val="00A37427"/>
    <w:rsid w:val="00B07327"/>
    <w:rsid w:val="00B37C3A"/>
    <w:rsid w:val="00B47F72"/>
    <w:rsid w:val="00B61A73"/>
    <w:rsid w:val="00BA09D6"/>
    <w:rsid w:val="00BC77CB"/>
    <w:rsid w:val="00BE01E1"/>
    <w:rsid w:val="00BF6927"/>
    <w:rsid w:val="00BF71B2"/>
    <w:rsid w:val="00C06583"/>
    <w:rsid w:val="00C350F0"/>
    <w:rsid w:val="00C52FCB"/>
    <w:rsid w:val="00C62565"/>
    <w:rsid w:val="00C70C31"/>
    <w:rsid w:val="00CA7A07"/>
    <w:rsid w:val="00CE02F7"/>
    <w:rsid w:val="00CE33F4"/>
    <w:rsid w:val="00CF4E25"/>
    <w:rsid w:val="00D00343"/>
    <w:rsid w:val="00D03F90"/>
    <w:rsid w:val="00D0485C"/>
    <w:rsid w:val="00D14968"/>
    <w:rsid w:val="00D342AD"/>
    <w:rsid w:val="00D46964"/>
    <w:rsid w:val="00D50F63"/>
    <w:rsid w:val="00D52C6D"/>
    <w:rsid w:val="00D54B2B"/>
    <w:rsid w:val="00D760CE"/>
    <w:rsid w:val="00D90130"/>
    <w:rsid w:val="00DA562E"/>
    <w:rsid w:val="00DB6384"/>
    <w:rsid w:val="00DC3372"/>
    <w:rsid w:val="00DD3213"/>
    <w:rsid w:val="00DF3C3F"/>
    <w:rsid w:val="00E11591"/>
    <w:rsid w:val="00E24C56"/>
    <w:rsid w:val="00E8749B"/>
    <w:rsid w:val="00E93BFB"/>
    <w:rsid w:val="00EB15C3"/>
    <w:rsid w:val="00EB5FD2"/>
    <w:rsid w:val="00ED4272"/>
    <w:rsid w:val="00EF3460"/>
    <w:rsid w:val="00F1123E"/>
    <w:rsid w:val="00F31304"/>
    <w:rsid w:val="00F543FB"/>
    <w:rsid w:val="00F5440F"/>
    <w:rsid w:val="00F54BC6"/>
    <w:rsid w:val="00F9662C"/>
    <w:rsid w:val="00FB029A"/>
    <w:rsid w:val="00FF03ED"/>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E1EE"/>
  <w15:chartTrackingRefBased/>
  <w15:docId w15:val="{296C4D12-1CEA-4FC0-83DF-5D9CDBEF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CommentReference">
    <w:name w:val="annotation reference"/>
    <w:basedOn w:val="DefaultParagraphFont"/>
    <w:uiPriority w:val="99"/>
    <w:semiHidden/>
    <w:unhideWhenUsed/>
    <w:rsid w:val="008B23B1"/>
    <w:rPr>
      <w:sz w:val="16"/>
      <w:szCs w:val="16"/>
    </w:rPr>
  </w:style>
  <w:style w:type="paragraph" w:styleId="CommentText">
    <w:name w:val="annotation text"/>
    <w:basedOn w:val="Normal"/>
    <w:link w:val="CommentTextChar"/>
    <w:uiPriority w:val="99"/>
    <w:unhideWhenUsed/>
    <w:rsid w:val="008B23B1"/>
    <w:rPr>
      <w:sz w:val="20"/>
      <w:szCs w:val="20"/>
    </w:rPr>
  </w:style>
  <w:style w:type="character" w:customStyle="1" w:styleId="CommentTextChar">
    <w:name w:val="Comment Text Char"/>
    <w:basedOn w:val="DefaultParagraphFont"/>
    <w:link w:val="CommentText"/>
    <w:uiPriority w:val="99"/>
    <w:rsid w:val="008B23B1"/>
    <w:rPr>
      <w:sz w:val="20"/>
      <w:szCs w:val="20"/>
    </w:rPr>
  </w:style>
  <w:style w:type="paragraph" w:styleId="CommentSubject">
    <w:name w:val="annotation subject"/>
    <w:basedOn w:val="CommentText"/>
    <w:next w:val="CommentText"/>
    <w:link w:val="CommentSubjectChar"/>
    <w:uiPriority w:val="99"/>
    <w:semiHidden/>
    <w:unhideWhenUsed/>
    <w:rsid w:val="008B23B1"/>
    <w:rPr>
      <w:b/>
      <w:bCs/>
    </w:rPr>
  </w:style>
  <w:style w:type="character" w:customStyle="1" w:styleId="CommentSubjectChar">
    <w:name w:val="Comment Subject Char"/>
    <w:basedOn w:val="CommentTextChar"/>
    <w:link w:val="CommentSubject"/>
    <w:uiPriority w:val="99"/>
    <w:semiHidden/>
    <w:rsid w:val="008B23B1"/>
    <w:rPr>
      <w:b/>
      <w:bCs/>
      <w:sz w:val="20"/>
      <w:szCs w:val="20"/>
    </w:rPr>
  </w:style>
  <w:style w:type="paragraph" w:styleId="Revision">
    <w:name w:val="Revision"/>
    <w:hidden/>
    <w:uiPriority w:val="99"/>
    <w:semiHidden/>
    <w:rsid w:val="00A11A2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310</Words>
  <Characters>2339</Characters>
  <Application>Microsoft Office Word</Application>
  <DocSecurity>0</DocSecurity>
  <Lines>93</Lines>
  <Paragraphs>101</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Demsien, Hannah R.</dc:creator>
  <cp:keywords/>
  <dc:description/>
  <cp:lastModifiedBy>Demsien, Hannah R.</cp:lastModifiedBy>
  <cp:revision>15</cp:revision>
  <dcterms:created xsi:type="dcterms:W3CDTF">2023-09-14T15:33:00Z</dcterms:created>
  <dcterms:modified xsi:type="dcterms:W3CDTF">2023-10-01T14:13:00Z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4893-6469-2866.1</vt:lpwstr>
  </property>
  <property fmtid="{D5CDD505-2E9C-101B-9397-08002B2CF9AE}" pid="3" name="CUS_DocIDChunk0">
    <vt:lpwstr>4893-6469-2866.1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