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194B7DA3" w:rsidR="00173338" w:rsidRDefault="00FD2525" w:rsidP="00173338">
      <w:pPr>
        <w:pStyle w:val="Title"/>
      </w:pPr>
      <w:r>
        <w:t>indiana</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5F6D7DA" w14:textId="69E9BF9D" w:rsidR="00996AFE" w:rsidRDefault="008B23B1" w:rsidP="00996AFE">
      <w:pPr>
        <w:pStyle w:val="Heading2"/>
      </w:pPr>
      <w:r>
        <w:t>As of the date of this Addendum, t</w:t>
      </w:r>
      <w:r w:rsidR="00996AFE">
        <w:t>here are no applicable laws of this type.</w:t>
      </w:r>
    </w:p>
    <w:p w14:paraId="682C43E2" w14:textId="5AF57B95" w:rsidR="00443943" w:rsidRDefault="00443943" w:rsidP="00443943">
      <w:pPr>
        <w:pStyle w:val="Heading1"/>
        <w:rPr>
          <w:b/>
          <w:bCs/>
        </w:rPr>
      </w:pPr>
      <w:r w:rsidRPr="00C52FCB">
        <w:rPr>
          <w:b/>
          <w:bCs/>
        </w:rPr>
        <w:t>General Insurance Laws</w:t>
      </w:r>
    </w:p>
    <w:p w14:paraId="1692DB06" w14:textId="0F745033" w:rsidR="008A0483" w:rsidRPr="008A0483" w:rsidRDefault="008A0483" w:rsidP="008A0483">
      <w:pPr>
        <w:pStyle w:val="Heading2"/>
      </w:pPr>
      <w:r>
        <w:t>As of the date of this Addendum, there are no applicable laws of this type.</w:t>
      </w:r>
    </w:p>
    <w:p w14:paraId="3A17180F" w14:textId="05597821" w:rsidR="008A0483" w:rsidRDefault="00443943" w:rsidP="008A0483">
      <w:pPr>
        <w:pStyle w:val="Heading1"/>
        <w:rPr>
          <w:b/>
          <w:bCs/>
        </w:rPr>
      </w:pPr>
      <w:r w:rsidRPr="00C52FCB">
        <w:rPr>
          <w:b/>
          <w:bCs/>
        </w:rPr>
        <w:t>Health Maintenance Organization</w:t>
      </w:r>
      <w:r w:rsidR="00D82C77">
        <w:rPr>
          <w:b/>
          <w:bCs/>
        </w:rPr>
        <w:t xml:space="preserve"> (HMO) </w:t>
      </w:r>
      <w:r w:rsidRPr="00C52FCB">
        <w:rPr>
          <w:b/>
          <w:bCs/>
        </w:rPr>
        <w:t>/</w:t>
      </w:r>
      <w:r w:rsidR="00D52C6D" w:rsidRPr="00C52FCB">
        <w:rPr>
          <w:b/>
          <w:bCs/>
        </w:rPr>
        <w:t>M</w:t>
      </w:r>
      <w:r w:rsidRPr="00C52FCB">
        <w:rPr>
          <w:b/>
          <w:bCs/>
        </w:rPr>
        <w:t xml:space="preserve">anaged Care Organization </w:t>
      </w:r>
      <w:r w:rsidR="00D82C77">
        <w:rPr>
          <w:b/>
          <w:bCs/>
        </w:rPr>
        <w:t xml:space="preserve">(MCO) </w:t>
      </w:r>
      <w:r w:rsidRPr="00C52FCB">
        <w:rPr>
          <w:b/>
          <w:bCs/>
        </w:rPr>
        <w:t>Specific Laws</w:t>
      </w:r>
    </w:p>
    <w:p w14:paraId="4087BBA4" w14:textId="6B36CCC6" w:rsidR="008A0483" w:rsidRPr="00D82C77" w:rsidRDefault="00D82C77" w:rsidP="00D82C77">
      <w:pPr>
        <w:pStyle w:val="Heading2"/>
      </w:pPr>
      <w:r>
        <w:lastRenderedPageBreak/>
        <w:t xml:space="preserve">As required by </w:t>
      </w:r>
      <w:r w:rsidR="008A0483" w:rsidRPr="00D82C77">
        <w:t>Ind. Code § 27-13-15-1(Sec. 1)</w:t>
      </w:r>
      <w:r w:rsidR="00014DBC" w:rsidRPr="00D82C77">
        <w:t>(a)</w:t>
      </w:r>
      <w:r w:rsidR="008A0483" w:rsidRPr="00D82C77">
        <w:t>(4)</w:t>
      </w:r>
      <w:r>
        <w:t>,</w:t>
      </w:r>
      <w:r w:rsidR="008A0483" w:rsidRPr="00D82C77">
        <w:t xml:space="preserve"> in the event the HMO fails to pay for health care services as specified by the </w:t>
      </w:r>
      <w:r>
        <w:t>Agreement</w:t>
      </w:r>
      <w:r w:rsidR="008A0483" w:rsidRPr="00D82C77">
        <w:t xml:space="preserve">, the subscriber or enrollee is not liable to the </w:t>
      </w:r>
      <w:r>
        <w:t>P</w:t>
      </w:r>
      <w:r w:rsidR="008A0483" w:rsidRPr="00D82C77">
        <w:t>rovider for any sums owed by the HMO.</w:t>
      </w:r>
    </w:p>
    <w:p w14:paraId="3EED3368" w14:textId="595E8190" w:rsidR="006E36E7" w:rsidRPr="00D82C77" w:rsidRDefault="00D82C77" w:rsidP="00D82C77">
      <w:pPr>
        <w:pStyle w:val="Heading2"/>
      </w:pPr>
      <w:r>
        <w:t xml:space="preserve">As required by </w:t>
      </w:r>
      <w:r w:rsidR="006E36E7" w:rsidRPr="00D82C77">
        <w:t>Ind. Code § 27-13-17-1(Sec. 1)</w:t>
      </w:r>
      <w:r>
        <w:t>,</w:t>
      </w:r>
      <w:r w:rsidR="001868E1">
        <w:t xml:space="preserve"> </w:t>
      </w:r>
      <w:r w:rsidR="006E36E7" w:rsidRPr="00D82C77">
        <w:t xml:space="preserve">the </w:t>
      </w:r>
      <w:r>
        <w:t>P</w:t>
      </w:r>
      <w:r w:rsidR="006E36E7" w:rsidRPr="00D82C77">
        <w:t xml:space="preserve">rovider </w:t>
      </w:r>
      <w:r>
        <w:t>must</w:t>
      </w:r>
      <w:r w:rsidR="006E36E7" w:rsidRPr="00D82C77">
        <w:t xml:space="preserve"> give the </w:t>
      </w:r>
      <w:r>
        <w:t>HMO</w:t>
      </w:r>
      <w:r w:rsidR="006E36E7" w:rsidRPr="00D82C77">
        <w:t xml:space="preserve"> at least 60 days advance notice before terminating the </w:t>
      </w:r>
      <w:r>
        <w:t>A</w:t>
      </w:r>
      <w:r w:rsidR="006E36E7" w:rsidRPr="00D82C77">
        <w:t xml:space="preserve">greement unless the </w:t>
      </w:r>
      <w:r>
        <w:t>P</w:t>
      </w:r>
      <w:r w:rsidR="006E36E7" w:rsidRPr="00D82C77">
        <w:t>rovider provide</w:t>
      </w:r>
      <w:r>
        <w:t>s</w:t>
      </w:r>
      <w:r w:rsidR="006E36E7" w:rsidRPr="00D82C77">
        <w:t xml:space="preserve"> 30% or more of the HMO services, in which case the </w:t>
      </w:r>
      <w:r>
        <w:t>P</w:t>
      </w:r>
      <w:r w:rsidR="006E36E7" w:rsidRPr="00D82C77">
        <w:t>rovider must give at least</w:t>
      </w:r>
      <w:r>
        <w:t xml:space="preserve"> </w:t>
      </w:r>
      <w:r w:rsidR="006E36E7" w:rsidRPr="00D82C77">
        <w:t xml:space="preserve">120 days advance notice. </w:t>
      </w:r>
    </w:p>
    <w:p w14:paraId="3880B136" w14:textId="0CA5A043" w:rsidR="00E8749B" w:rsidRPr="008116F2" w:rsidRDefault="00D82C77" w:rsidP="00D82C77">
      <w:pPr>
        <w:pStyle w:val="Heading2"/>
      </w:pPr>
      <w:r>
        <w:t xml:space="preserve">As required by </w:t>
      </w:r>
      <w:r w:rsidR="006E36E7" w:rsidRPr="00D82C77">
        <w:t>Ind. Code § 27-13-36-6(Sec. 6)</w:t>
      </w:r>
      <w:r>
        <w:t>,</w:t>
      </w:r>
      <w:r w:rsidR="006E36E7" w:rsidRPr="00D82C77">
        <w:t xml:space="preserve"> the</w:t>
      </w:r>
      <w:r>
        <w:t xml:space="preserve"> HMO will</w:t>
      </w:r>
      <w:r w:rsidR="006E36E7" w:rsidRPr="00D82C77">
        <w:t xml:space="preserve"> provide for continuation of care in the event that a </w:t>
      </w:r>
      <w:r w:rsidR="00335006">
        <w:t>P</w:t>
      </w:r>
      <w:r w:rsidR="006E36E7" w:rsidRPr="00D82C77">
        <w:t xml:space="preserve">rovider's </w:t>
      </w:r>
      <w:r w:rsidR="00335006">
        <w:t xml:space="preserve">Agreement </w:t>
      </w:r>
      <w:r w:rsidR="006E36E7" w:rsidRPr="00D82C77">
        <w:t xml:space="preserve">is terminated, provided that the termination is not due to a quality of care issue. </w:t>
      </w:r>
      <w:r w:rsidR="0080404D">
        <w:t>The P</w:t>
      </w:r>
      <w:r w:rsidR="006E36E7" w:rsidRPr="00D82C77">
        <w:t xml:space="preserve">rovider, upon the request of the enrollee, </w:t>
      </w:r>
      <w:r w:rsidR="00335006">
        <w:t xml:space="preserve">will </w:t>
      </w:r>
      <w:r w:rsidR="006E36E7" w:rsidRPr="00D82C77">
        <w:t xml:space="preserve">continue to treat the enrollee for up to 60 days following the termination of the </w:t>
      </w:r>
      <w:r w:rsidR="00335006">
        <w:t>Agreement</w:t>
      </w:r>
      <w:r w:rsidR="006E36E7" w:rsidRPr="00D82C77">
        <w:t xml:space="preserve">, in the case of a pregnant enrollee in the third trimester of pregnancy, throughout the term of the enrollee's pregnancy. If the </w:t>
      </w:r>
      <w:r w:rsidR="00335006">
        <w:t>P</w:t>
      </w:r>
      <w:r w:rsidR="006E36E7" w:rsidRPr="00D82C77">
        <w:t xml:space="preserve">rovider is a hospital, </w:t>
      </w:r>
      <w:r w:rsidR="00335006">
        <w:t>the</w:t>
      </w:r>
      <w:r w:rsidR="006E36E7" w:rsidRPr="00D82C77">
        <w:t xml:space="preserve"> continuation of treatment </w:t>
      </w:r>
      <w:r w:rsidR="00335006">
        <w:t xml:space="preserve">will be </w:t>
      </w:r>
      <w:r w:rsidR="006E36E7" w:rsidRPr="00D82C77">
        <w:t>until the earlier of the following (i) 6</w:t>
      </w:r>
      <w:r w:rsidR="00335006">
        <w:t>0</w:t>
      </w:r>
      <w:r w:rsidR="006E36E7" w:rsidRPr="00D82C77">
        <w:t xml:space="preserve"> days following the termination of the </w:t>
      </w:r>
      <w:r w:rsidR="00335006">
        <w:t>Agreement</w:t>
      </w:r>
      <w:r w:rsidR="006E36E7" w:rsidRPr="00D82C77">
        <w:t xml:space="preserve">, or (ii) the enrollee is released from inpatient status at the hospital. During this continuation period the </w:t>
      </w:r>
      <w:r w:rsidR="00335006">
        <w:t>P</w:t>
      </w:r>
      <w:r w:rsidR="006E36E7" w:rsidRPr="00D82C77">
        <w:t xml:space="preserve">rovider (i) </w:t>
      </w:r>
      <w:r w:rsidR="00335006">
        <w:t>will</w:t>
      </w:r>
      <w:r w:rsidR="006E36E7" w:rsidRPr="00D82C77">
        <w:t xml:space="preserve"> agree to continue accepting the </w:t>
      </w:r>
      <w:r w:rsidR="00335006">
        <w:t>Agreement</w:t>
      </w:r>
      <w:r w:rsidR="006E36E7" w:rsidRPr="00D82C77">
        <w:t xml:space="preserve"> terms and conditions, and (2) is prohibited from billing the enrollee for any amounts in excess of the enrollee's deductible or copayment</w:t>
      </w:r>
      <w:r w:rsidR="006E36E7" w:rsidRPr="0010580A">
        <w:t>.</w:t>
      </w:r>
    </w:p>
    <w:sectPr w:rsidR="00E8749B" w:rsidRPr="008116F2"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912B" w14:textId="77777777" w:rsidR="009D3879" w:rsidRDefault="009D3879" w:rsidP="00D54B2B">
      <w:pPr>
        <w:spacing w:after="0"/>
      </w:pPr>
      <w:r>
        <w:separator/>
      </w:r>
    </w:p>
  </w:endnote>
  <w:endnote w:type="continuationSeparator" w:id="0">
    <w:p w14:paraId="64335B92" w14:textId="77777777" w:rsidR="009D3879" w:rsidRDefault="009D3879"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86b0ed20-f801-4b47-ae2f-920e"/>
  <w:p w14:paraId="2946568D" w14:textId="77777777" w:rsidR="004E2DAC" w:rsidRDefault="004E2DAC">
    <w:pPr>
      <w:pStyle w:val="DocID"/>
    </w:pPr>
    <w:r>
      <w:fldChar w:fldCharType="begin"/>
    </w:r>
    <w:r>
      <w:instrText xml:space="preserve">  DOCPROPERTY "CUS_DocIDChunk0" </w:instrText>
    </w:r>
    <w:r>
      <w:fldChar w:fldCharType="separate"/>
    </w:r>
    <w:r>
      <w:t>4853-9275-1234.2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926f5c4e-1d06-47a4-9ba6-c018"/>
  <w:p w14:paraId="4492F7EF" w14:textId="77777777" w:rsidR="004E2DAC" w:rsidRDefault="004E2DAC">
    <w:pPr>
      <w:pStyle w:val="DocID"/>
    </w:pPr>
    <w:r>
      <w:fldChar w:fldCharType="begin"/>
    </w:r>
    <w:r>
      <w:instrText xml:space="preserve">  DOCPROPERTY "CUS_DocIDChunk0" </w:instrText>
    </w:r>
    <w:r>
      <w:fldChar w:fldCharType="separate"/>
    </w:r>
    <w:r>
      <w:t>4853-9275-1234.2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4d6eec1d-4091-43f8-806f-ec6c"/>
  <w:p w14:paraId="597C5540" w14:textId="77777777" w:rsidR="004E2DAC" w:rsidRDefault="004E2DAC">
    <w:pPr>
      <w:pStyle w:val="DocID"/>
    </w:pPr>
    <w:r>
      <w:fldChar w:fldCharType="begin"/>
    </w:r>
    <w:r>
      <w:instrText xml:space="preserve">  DOCPROPERTY "CUS_DocIDChunk0" </w:instrText>
    </w:r>
    <w:r>
      <w:fldChar w:fldCharType="separate"/>
    </w:r>
    <w:r>
      <w:t>4853-9275-1234.2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AF3A" w14:textId="77777777" w:rsidR="009D3879" w:rsidRDefault="009D3879" w:rsidP="00D54B2B">
      <w:pPr>
        <w:spacing w:after="0"/>
      </w:pPr>
      <w:r>
        <w:separator/>
      </w:r>
    </w:p>
  </w:footnote>
  <w:footnote w:type="continuationSeparator" w:id="0">
    <w:p w14:paraId="6E9234B4" w14:textId="77777777" w:rsidR="009D3879" w:rsidRDefault="009D3879"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4DBC"/>
    <w:rsid w:val="00016C80"/>
    <w:rsid w:val="000239AA"/>
    <w:rsid w:val="0003171A"/>
    <w:rsid w:val="0005044B"/>
    <w:rsid w:val="00057EC4"/>
    <w:rsid w:val="00070C35"/>
    <w:rsid w:val="000716E8"/>
    <w:rsid w:val="0007249B"/>
    <w:rsid w:val="0010300B"/>
    <w:rsid w:val="00125ED5"/>
    <w:rsid w:val="001566BA"/>
    <w:rsid w:val="00172057"/>
    <w:rsid w:val="00173338"/>
    <w:rsid w:val="00184ACD"/>
    <w:rsid w:val="001868E1"/>
    <w:rsid w:val="001A015C"/>
    <w:rsid w:val="001A74A5"/>
    <w:rsid w:val="001B0C81"/>
    <w:rsid w:val="001B7CF2"/>
    <w:rsid w:val="001E0293"/>
    <w:rsid w:val="001F30CD"/>
    <w:rsid w:val="00256813"/>
    <w:rsid w:val="0029595D"/>
    <w:rsid w:val="002A04D9"/>
    <w:rsid w:val="002B09B7"/>
    <w:rsid w:val="002F58F1"/>
    <w:rsid w:val="00300A0F"/>
    <w:rsid w:val="00321969"/>
    <w:rsid w:val="00335006"/>
    <w:rsid w:val="0034376E"/>
    <w:rsid w:val="00343F35"/>
    <w:rsid w:val="00346903"/>
    <w:rsid w:val="0035789B"/>
    <w:rsid w:val="003859AD"/>
    <w:rsid w:val="003D187A"/>
    <w:rsid w:val="003F0EA3"/>
    <w:rsid w:val="003F5632"/>
    <w:rsid w:val="00443943"/>
    <w:rsid w:val="00456EC5"/>
    <w:rsid w:val="0046577B"/>
    <w:rsid w:val="004C1185"/>
    <w:rsid w:val="004C7C90"/>
    <w:rsid w:val="004D3810"/>
    <w:rsid w:val="004E2DAC"/>
    <w:rsid w:val="004E5724"/>
    <w:rsid w:val="004F738B"/>
    <w:rsid w:val="005079FB"/>
    <w:rsid w:val="00550979"/>
    <w:rsid w:val="005510B4"/>
    <w:rsid w:val="00571C93"/>
    <w:rsid w:val="005D0E7E"/>
    <w:rsid w:val="005E5E76"/>
    <w:rsid w:val="005F2060"/>
    <w:rsid w:val="005F2CA0"/>
    <w:rsid w:val="00625DB6"/>
    <w:rsid w:val="006470E7"/>
    <w:rsid w:val="00663523"/>
    <w:rsid w:val="006677DD"/>
    <w:rsid w:val="006C618B"/>
    <w:rsid w:val="006C7C71"/>
    <w:rsid w:val="006E36E7"/>
    <w:rsid w:val="00704000"/>
    <w:rsid w:val="00706DFD"/>
    <w:rsid w:val="007112F5"/>
    <w:rsid w:val="00762073"/>
    <w:rsid w:val="00776BA0"/>
    <w:rsid w:val="007A6657"/>
    <w:rsid w:val="007E4EC1"/>
    <w:rsid w:val="007E594B"/>
    <w:rsid w:val="007F528F"/>
    <w:rsid w:val="007F5A4D"/>
    <w:rsid w:val="0080404D"/>
    <w:rsid w:val="008045ED"/>
    <w:rsid w:val="008116F2"/>
    <w:rsid w:val="00833644"/>
    <w:rsid w:val="008345C5"/>
    <w:rsid w:val="00865CE6"/>
    <w:rsid w:val="0087763E"/>
    <w:rsid w:val="00882A4F"/>
    <w:rsid w:val="008A0483"/>
    <w:rsid w:val="008A44DE"/>
    <w:rsid w:val="008B23B1"/>
    <w:rsid w:val="008D2617"/>
    <w:rsid w:val="008F3FAD"/>
    <w:rsid w:val="00906D60"/>
    <w:rsid w:val="00914EF9"/>
    <w:rsid w:val="00960BF2"/>
    <w:rsid w:val="00984124"/>
    <w:rsid w:val="00996AFE"/>
    <w:rsid w:val="009B15FB"/>
    <w:rsid w:val="009B243E"/>
    <w:rsid w:val="009D3879"/>
    <w:rsid w:val="009E2916"/>
    <w:rsid w:val="009F7C15"/>
    <w:rsid w:val="00A11A29"/>
    <w:rsid w:val="00A311C9"/>
    <w:rsid w:val="00A37427"/>
    <w:rsid w:val="00B07327"/>
    <w:rsid w:val="00B37C3A"/>
    <w:rsid w:val="00B47F72"/>
    <w:rsid w:val="00B61A73"/>
    <w:rsid w:val="00BA09D6"/>
    <w:rsid w:val="00BC77CB"/>
    <w:rsid w:val="00BE01E1"/>
    <w:rsid w:val="00BF6927"/>
    <w:rsid w:val="00BF71B2"/>
    <w:rsid w:val="00C06583"/>
    <w:rsid w:val="00C350F0"/>
    <w:rsid w:val="00C52FCB"/>
    <w:rsid w:val="00C62565"/>
    <w:rsid w:val="00C70C31"/>
    <w:rsid w:val="00CA7A07"/>
    <w:rsid w:val="00CE02F7"/>
    <w:rsid w:val="00CE33F4"/>
    <w:rsid w:val="00CF4E25"/>
    <w:rsid w:val="00D00343"/>
    <w:rsid w:val="00D03F90"/>
    <w:rsid w:val="00D0485C"/>
    <w:rsid w:val="00D14968"/>
    <w:rsid w:val="00D342AD"/>
    <w:rsid w:val="00D46964"/>
    <w:rsid w:val="00D50F63"/>
    <w:rsid w:val="00D52C6D"/>
    <w:rsid w:val="00D54B2B"/>
    <w:rsid w:val="00D760CE"/>
    <w:rsid w:val="00D82C77"/>
    <w:rsid w:val="00D90130"/>
    <w:rsid w:val="00DA562E"/>
    <w:rsid w:val="00DB6384"/>
    <w:rsid w:val="00DC3372"/>
    <w:rsid w:val="00DD3213"/>
    <w:rsid w:val="00DF3C3F"/>
    <w:rsid w:val="00E11591"/>
    <w:rsid w:val="00E24C56"/>
    <w:rsid w:val="00E8749B"/>
    <w:rsid w:val="00E93BFB"/>
    <w:rsid w:val="00E94D39"/>
    <w:rsid w:val="00EB15C3"/>
    <w:rsid w:val="00ED4272"/>
    <w:rsid w:val="00EF3460"/>
    <w:rsid w:val="00F31304"/>
    <w:rsid w:val="00F543FB"/>
    <w:rsid w:val="00F5440F"/>
    <w:rsid w:val="00F9662C"/>
    <w:rsid w:val="00FD2525"/>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440</Words>
  <Characters>3309</Characters>
  <Application>Microsoft Office Word</Application>
  <DocSecurity>0</DocSecurity>
  <Lines>132</Lines>
  <Paragraphs>144</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3</cp:revision>
  <dcterms:created xsi:type="dcterms:W3CDTF">2023-09-30T20:55:00Z</dcterms:created>
  <dcterms:modified xsi:type="dcterms:W3CDTF">2023-09-30T20:55:00Z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4853-9275-1234.2</vt:lpwstr>
  </property>
  <property fmtid="{D5CDD505-2E9C-101B-9397-08002B2CF9AE}" pid="3" name="CUS_DocIDChunk0">
    <vt:lpwstr>4853-9275-1234.2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