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58CF9C62" w:rsidR="00173338" w:rsidRDefault="00B40323" w:rsidP="00173338">
      <w:pPr>
        <w:pStyle w:val="Title"/>
      </w:pPr>
      <w:r>
        <w:t>arkansas</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35F6D7DA" w14:textId="77210B4B" w:rsidR="00996AFE" w:rsidRDefault="00966370" w:rsidP="002F5A33">
      <w:pPr>
        <w:pStyle w:val="Heading2"/>
        <w:jc w:val="both"/>
      </w:pPr>
      <w:r>
        <w:t xml:space="preserve">As </w:t>
      </w:r>
      <w:r w:rsidRPr="009C0682">
        <w:t>required by Ark. Code</w:t>
      </w:r>
      <w:r w:rsidR="0000680B">
        <w:t xml:space="preserve"> Ann.</w:t>
      </w:r>
      <w:r w:rsidRPr="009C0682">
        <w:t xml:space="preserve"> § 23-63-113(b)(1) </w:t>
      </w:r>
      <w:r w:rsidR="00875DCA" w:rsidRPr="009C0682">
        <w:t>Provider expressly authorizes Contracting Agent</w:t>
      </w:r>
      <w:r w:rsidR="002F5A33" w:rsidRPr="009C0682">
        <w:t xml:space="preserve"> to</w:t>
      </w:r>
      <w:r w:rsidRPr="00966370">
        <w:t xml:space="preserve"> sell, leas</w:t>
      </w:r>
      <w:r w:rsidR="002F5A33" w:rsidRPr="009C0682">
        <w:t>e</w:t>
      </w:r>
      <w:r w:rsidRPr="00966370">
        <w:t xml:space="preserve">, assign, convey, or otherwise grant access to the </w:t>
      </w:r>
      <w:r w:rsidRPr="009C0682">
        <w:t>C</w:t>
      </w:r>
      <w:r w:rsidRPr="00966370">
        <w:t xml:space="preserve">ontracting </w:t>
      </w:r>
      <w:r w:rsidRPr="009C0682">
        <w:t>A</w:t>
      </w:r>
      <w:r w:rsidRPr="00966370">
        <w:t xml:space="preserve">gent's panel of contracted health care providers or the </w:t>
      </w:r>
      <w:r w:rsidR="008C2036">
        <w:t>C</w:t>
      </w:r>
      <w:r w:rsidRPr="00966370">
        <w:t xml:space="preserve">ontracting </w:t>
      </w:r>
      <w:r w:rsidR="008C2036">
        <w:t>A</w:t>
      </w:r>
      <w:r w:rsidRPr="00966370">
        <w:t>gent's contracted reimbursement rates to another entity</w:t>
      </w:r>
      <w:r w:rsidR="003A077E" w:rsidRPr="009C0682">
        <w:t>.</w:t>
      </w:r>
    </w:p>
    <w:p w14:paraId="682C43E2" w14:textId="7FCFAD36" w:rsidR="00443943" w:rsidRDefault="00443943" w:rsidP="00BE0ADD">
      <w:pPr>
        <w:pStyle w:val="Heading1"/>
        <w:keepNext/>
        <w:rPr>
          <w:b/>
          <w:bCs/>
        </w:rPr>
      </w:pPr>
      <w:r w:rsidRPr="00C52FCB">
        <w:rPr>
          <w:b/>
          <w:bCs/>
        </w:rPr>
        <w:lastRenderedPageBreak/>
        <w:t>General Insurance Laws</w:t>
      </w:r>
    </w:p>
    <w:p w14:paraId="5D34E6A1" w14:textId="21DBFA5D" w:rsidR="00137642" w:rsidRPr="002C4CC9" w:rsidRDefault="00137642" w:rsidP="00236920">
      <w:pPr>
        <w:pStyle w:val="Heading1"/>
        <w:numPr>
          <w:ilvl w:val="0"/>
          <w:numId w:val="14"/>
        </w:numPr>
        <w:ind w:left="720" w:firstLine="720"/>
        <w:jc w:val="both"/>
      </w:pPr>
      <w:r w:rsidRPr="002C4CC9">
        <w:t>As required by Ark. Code</w:t>
      </w:r>
      <w:r w:rsidR="0000680B">
        <w:t xml:space="preserve"> Ann.</w:t>
      </w:r>
      <w:r w:rsidRPr="002C4CC9">
        <w:t xml:space="preserve"> § 23-99-1205</w:t>
      </w:r>
      <w:r w:rsidR="00BE0ADD">
        <w:t>,</w:t>
      </w:r>
      <w:r w:rsidRPr="002C4CC9">
        <w:t xml:space="preserve"> a</w:t>
      </w:r>
      <w:r w:rsidRPr="00137642">
        <w:t xml:space="preserve"> material amendment to </w:t>
      </w:r>
      <w:r w:rsidR="008C2036" w:rsidRPr="002C4CC9">
        <w:t>the Agreement</w:t>
      </w:r>
      <w:r w:rsidRPr="00137642">
        <w:t xml:space="preserve"> is allowed if a </w:t>
      </w:r>
      <w:r w:rsidR="008C2036" w:rsidRPr="002C4CC9">
        <w:t>C</w:t>
      </w:r>
      <w:r w:rsidRPr="00137642">
        <w:t xml:space="preserve">ontracting </w:t>
      </w:r>
      <w:r w:rsidR="008C2036" w:rsidRPr="002C4CC9">
        <w:t>E</w:t>
      </w:r>
      <w:r w:rsidRPr="00137642">
        <w:t xml:space="preserve">ntity provides to a </w:t>
      </w:r>
      <w:r w:rsidRPr="002C4CC9">
        <w:t>P</w:t>
      </w:r>
      <w:r w:rsidRPr="00137642">
        <w:t xml:space="preserve">rovider the material amendment at least 90 days before the effective date of the material amendment and in </w:t>
      </w:r>
      <w:r w:rsidR="008C2036" w:rsidRPr="002C4CC9">
        <w:t xml:space="preserve">accordance with Ark. Code </w:t>
      </w:r>
      <w:r w:rsidR="0000680B">
        <w:t xml:space="preserve">Ann. </w:t>
      </w:r>
      <w:r w:rsidR="008C2036" w:rsidRPr="002C4CC9">
        <w:t xml:space="preserve">§ 23-99-1205, provided the </w:t>
      </w:r>
      <w:r w:rsidR="008853EB" w:rsidRPr="002C4CC9">
        <w:t>notice</w:t>
      </w:r>
      <w:r w:rsidR="008C2036" w:rsidRPr="002C4CC9">
        <w:t xml:space="preserve"> meets </w:t>
      </w:r>
      <w:r w:rsidR="008853EB" w:rsidRPr="002C4CC9">
        <w:t xml:space="preserve">regulatory requirements. </w:t>
      </w:r>
    </w:p>
    <w:p w14:paraId="51FDE7CD" w14:textId="707BE138" w:rsidR="00443943" w:rsidRPr="00137642" w:rsidRDefault="00443943" w:rsidP="00443943">
      <w:pPr>
        <w:pStyle w:val="Heading1"/>
        <w:rPr>
          <w:b/>
          <w:bCs/>
        </w:rPr>
      </w:pPr>
      <w:r w:rsidRPr="00C52FCB">
        <w:rPr>
          <w:b/>
          <w:bCs/>
        </w:rPr>
        <w:t>Health Maintenance Organization</w:t>
      </w:r>
      <w:r w:rsidR="001A2C1C">
        <w:rPr>
          <w:b/>
          <w:bCs/>
        </w:rPr>
        <w:t xml:space="preserve"> (HMO) </w:t>
      </w:r>
      <w:r w:rsidRPr="00C52FCB">
        <w:rPr>
          <w:b/>
          <w:bCs/>
        </w:rPr>
        <w:t>/</w:t>
      </w:r>
      <w:r w:rsidR="00D52C6D" w:rsidRPr="00C52FCB">
        <w:rPr>
          <w:b/>
          <w:bCs/>
        </w:rPr>
        <w:t>M</w:t>
      </w:r>
      <w:r w:rsidRPr="00C52FCB">
        <w:rPr>
          <w:b/>
          <w:bCs/>
        </w:rPr>
        <w:t xml:space="preserve">anaged Care Organization </w:t>
      </w:r>
      <w:r w:rsidR="001A2C1C">
        <w:rPr>
          <w:b/>
          <w:bCs/>
        </w:rPr>
        <w:t xml:space="preserve">(MCO) </w:t>
      </w:r>
      <w:r w:rsidRPr="00C52FCB">
        <w:rPr>
          <w:b/>
          <w:bCs/>
        </w:rPr>
        <w:t>Specific Laws</w:t>
      </w:r>
    </w:p>
    <w:p w14:paraId="5F85E02F" w14:textId="0F2074E4" w:rsidR="00137642" w:rsidRPr="009C0682" w:rsidRDefault="00137642" w:rsidP="00236920">
      <w:pPr>
        <w:pStyle w:val="Heading2"/>
        <w:tabs>
          <w:tab w:val="clear" w:pos="2160"/>
        </w:tabs>
        <w:jc w:val="both"/>
      </w:pPr>
      <w:r w:rsidRPr="009C0682">
        <w:t>As required by Ark. Code</w:t>
      </w:r>
      <w:r w:rsidR="0000680B">
        <w:t xml:space="preserve"> Ann.</w:t>
      </w:r>
      <w:r w:rsidRPr="009C0682">
        <w:t xml:space="preserve"> § 23-76-119(c)</w:t>
      </w:r>
      <w:r w:rsidR="00BE0ADD">
        <w:t>,</w:t>
      </w:r>
      <w:r w:rsidRPr="009C0682">
        <w:t xml:space="preserve"> in the event the HMO fails to pay for services as set forth in the </w:t>
      </w:r>
      <w:r w:rsidR="00DB306D" w:rsidRPr="009C0682">
        <w:t>Agreement</w:t>
      </w:r>
      <w:r w:rsidRPr="009C0682">
        <w:t xml:space="preserve">, the subscriber or enrollee shall not be liable to the Provider for any sums owed by the </w:t>
      </w:r>
      <w:r w:rsidR="009C0682">
        <w:t>HMO</w:t>
      </w:r>
      <w:r w:rsidRPr="009C0682">
        <w:t>.</w:t>
      </w:r>
    </w:p>
    <w:p w14:paraId="6A18FDB2" w14:textId="2DF65B05" w:rsidR="00137642" w:rsidRPr="00137642" w:rsidRDefault="00137642" w:rsidP="00137642">
      <w:pPr>
        <w:pStyle w:val="Heading2"/>
        <w:numPr>
          <w:ilvl w:val="0"/>
          <w:numId w:val="0"/>
        </w:numPr>
        <w:ind w:left="720" w:firstLine="720"/>
        <w:rPr>
          <w:highlight w:val="yellow"/>
        </w:rPr>
      </w:pPr>
    </w:p>
    <w:p w14:paraId="3880B136" w14:textId="63FC8759" w:rsidR="00E8749B" w:rsidRPr="008116F2" w:rsidRDefault="00E8749B" w:rsidP="00173338"/>
    <w:sectPr w:rsidR="00E8749B"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33399037-0a03-478b-901e-922a"/>
  <w:p w14:paraId="67B839BE" w14:textId="77777777" w:rsidR="00BC0110" w:rsidRDefault="00BC0110">
    <w:pPr>
      <w:pStyle w:val="DocID"/>
    </w:pPr>
    <w:r>
      <w:fldChar w:fldCharType="begin"/>
    </w:r>
    <w:r>
      <w:instrText xml:space="preserve">  DOCPROPERTY "CUS_DocIDChunk0" </w:instrText>
    </w:r>
    <w:r>
      <w:fldChar w:fldCharType="separate"/>
    </w:r>
    <w:r>
      <w:t>4869-0692-8513.2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5eb7343-af97-4676-bac7-ec9f"/>
  <w:p w14:paraId="33FACD7C" w14:textId="77777777" w:rsidR="00BC0110" w:rsidRDefault="00BC0110">
    <w:pPr>
      <w:pStyle w:val="DocID"/>
    </w:pPr>
    <w:r>
      <w:fldChar w:fldCharType="begin"/>
    </w:r>
    <w:r>
      <w:instrText xml:space="preserve">  DOCPROPERTY "CUS_DocIDChunk0" </w:instrText>
    </w:r>
    <w:r>
      <w:fldChar w:fldCharType="separate"/>
    </w:r>
    <w:r>
      <w:t>4869-0692-8513.2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d7cf57a-17a5-4949-a802-ca6b"/>
  <w:p w14:paraId="1F1AE81D" w14:textId="77777777" w:rsidR="00BC0110" w:rsidRDefault="00BC0110">
    <w:pPr>
      <w:pStyle w:val="DocID"/>
    </w:pPr>
    <w:r>
      <w:fldChar w:fldCharType="begin"/>
    </w:r>
    <w:r>
      <w:instrText xml:space="preserve">  DOCPROPERTY "CUS_DocIDChunk0" </w:instrText>
    </w:r>
    <w:r>
      <w:fldChar w:fldCharType="separate"/>
    </w:r>
    <w:r>
      <w:t>4869-0692-8513.2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5FBB5C53"/>
    <w:multiLevelType w:val="hybridMultilevel"/>
    <w:tmpl w:val="41F6DC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10806378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0680B"/>
    <w:rsid w:val="00016C80"/>
    <w:rsid w:val="000239AA"/>
    <w:rsid w:val="0003171A"/>
    <w:rsid w:val="0005044B"/>
    <w:rsid w:val="00070C35"/>
    <w:rsid w:val="000716E8"/>
    <w:rsid w:val="0007249B"/>
    <w:rsid w:val="0010300B"/>
    <w:rsid w:val="00125ED5"/>
    <w:rsid w:val="00137642"/>
    <w:rsid w:val="001566BA"/>
    <w:rsid w:val="00172057"/>
    <w:rsid w:val="00173338"/>
    <w:rsid w:val="001A015C"/>
    <w:rsid w:val="001A2C1C"/>
    <w:rsid w:val="001A74A5"/>
    <w:rsid w:val="001B0C81"/>
    <w:rsid w:val="001B7CF2"/>
    <w:rsid w:val="001E0293"/>
    <w:rsid w:val="001F30CD"/>
    <w:rsid w:val="00236920"/>
    <w:rsid w:val="00256813"/>
    <w:rsid w:val="0029595D"/>
    <w:rsid w:val="002A04D9"/>
    <w:rsid w:val="002B09B7"/>
    <w:rsid w:val="002C4CC9"/>
    <w:rsid w:val="002F58F1"/>
    <w:rsid w:val="002F5A33"/>
    <w:rsid w:val="00300A0F"/>
    <w:rsid w:val="00321969"/>
    <w:rsid w:val="0034376E"/>
    <w:rsid w:val="00346903"/>
    <w:rsid w:val="0035789B"/>
    <w:rsid w:val="003A077E"/>
    <w:rsid w:val="003D187A"/>
    <w:rsid w:val="003F0EA3"/>
    <w:rsid w:val="003F5632"/>
    <w:rsid w:val="00443943"/>
    <w:rsid w:val="00456EC5"/>
    <w:rsid w:val="0046577B"/>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62073"/>
    <w:rsid w:val="00776BA0"/>
    <w:rsid w:val="007A6657"/>
    <w:rsid w:val="007E4EC1"/>
    <w:rsid w:val="007E594B"/>
    <w:rsid w:val="007F528F"/>
    <w:rsid w:val="007F5A4D"/>
    <w:rsid w:val="008045ED"/>
    <w:rsid w:val="008116F2"/>
    <w:rsid w:val="00833644"/>
    <w:rsid w:val="008345C5"/>
    <w:rsid w:val="00865CE6"/>
    <w:rsid w:val="00875DCA"/>
    <w:rsid w:val="0087763E"/>
    <w:rsid w:val="008853EB"/>
    <w:rsid w:val="008A44DE"/>
    <w:rsid w:val="008B23B1"/>
    <w:rsid w:val="008C2036"/>
    <w:rsid w:val="008D2617"/>
    <w:rsid w:val="00906D60"/>
    <w:rsid w:val="00914EF9"/>
    <w:rsid w:val="00934A5D"/>
    <w:rsid w:val="00960BF2"/>
    <w:rsid w:val="00966370"/>
    <w:rsid w:val="00984124"/>
    <w:rsid w:val="00996AFE"/>
    <w:rsid w:val="009B15FB"/>
    <w:rsid w:val="009B243E"/>
    <w:rsid w:val="009C0682"/>
    <w:rsid w:val="009D3879"/>
    <w:rsid w:val="009E2916"/>
    <w:rsid w:val="009F2360"/>
    <w:rsid w:val="009F61FE"/>
    <w:rsid w:val="009F7C15"/>
    <w:rsid w:val="00A11A29"/>
    <w:rsid w:val="00A311C9"/>
    <w:rsid w:val="00A37427"/>
    <w:rsid w:val="00B07327"/>
    <w:rsid w:val="00B37C3A"/>
    <w:rsid w:val="00B40323"/>
    <w:rsid w:val="00B47F72"/>
    <w:rsid w:val="00B61A73"/>
    <w:rsid w:val="00BA09D6"/>
    <w:rsid w:val="00BC0110"/>
    <w:rsid w:val="00BC77CB"/>
    <w:rsid w:val="00BE01E1"/>
    <w:rsid w:val="00BE0ADD"/>
    <w:rsid w:val="00BF6927"/>
    <w:rsid w:val="00BF71B2"/>
    <w:rsid w:val="00C06583"/>
    <w:rsid w:val="00C350F0"/>
    <w:rsid w:val="00C52FCB"/>
    <w:rsid w:val="00C62565"/>
    <w:rsid w:val="00C70C31"/>
    <w:rsid w:val="00CA7A07"/>
    <w:rsid w:val="00CE02F7"/>
    <w:rsid w:val="00CE33F4"/>
    <w:rsid w:val="00CF4E25"/>
    <w:rsid w:val="00D00343"/>
    <w:rsid w:val="00D03F90"/>
    <w:rsid w:val="00D0485C"/>
    <w:rsid w:val="00D14968"/>
    <w:rsid w:val="00D342AD"/>
    <w:rsid w:val="00D46964"/>
    <w:rsid w:val="00D50F63"/>
    <w:rsid w:val="00D52C6D"/>
    <w:rsid w:val="00D54B2B"/>
    <w:rsid w:val="00D760CE"/>
    <w:rsid w:val="00D90130"/>
    <w:rsid w:val="00DA562E"/>
    <w:rsid w:val="00DB306D"/>
    <w:rsid w:val="00DB6384"/>
    <w:rsid w:val="00DC3372"/>
    <w:rsid w:val="00DD3213"/>
    <w:rsid w:val="00DF3C3F"/>
    <w:rsid w:val="00E11591"/>
    <w:rsid w:val="00E24C56"/>
    <w:rsid w:val="00E8749B"/>
    <w:rsid w:val="00E93BFB"/>
    <w:rsid w:val="00EB15C3"/>
    <w:rsid w:val="00ED4272"/>
    <w:rsid w:val="00EF3460"/>
    <w:rsid w:val="00F31304"/>
    <w:rsid w:val="00F543FB"/>
    <w:rsid w:val="00F5440F"/>
    <w:rsid w:val="00F9662C"/>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2643</Characters>
  <Application>Microsoft Office Word</Application>
  <DocSecurity>0</DocSecurity>
  <Lines>105</Lines>
  <Paragraphs>115</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3</cp:revision>
  <dcterms:created xsi:type="dcterms:W3CDTF">2023-09-29T16:30:00Z</dcterms:created>
  <dcterms:modified xsi:type="dcterms:W3CDTF">2023-09-29T16:30:00Z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4869-0692-8513.2</vt:lpwstr>
  </property>
  <property fmtid="{D5CDD505-2E9C-101B-9397-08002B2CF9AE}" pid="3" name="CUS_DocIDChunk0">
    <vt:lpwstr>4869-0692-8513.2</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